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35" w:rsidRDefault="00CD7F8A" w:rsidP="00814A35">
      <w:pPr>
        <w:jc w:val="both"/>
      </w:pPr>
      <w:r>
        <w:t>Dans le cadre du projet « </w:t>
      </w:r>
      <w:proofErr w:type="spellStart"/>
      <w:r>
        <w:t>Tupinge</w:t>
      </w:r>
      <w:proofErr w:type="spellEnd"/>
      <w:r>
        <w:t xml:space="preserve"> </w:t>
      </w:r>
      <w:proofErr w:type="spellStart"/>
      <w:r>
        <w:t>Ubakaji</w:t>
      </w:r>
      <w:proofErr w:type="spellEnd"/>
      <w:r>
        <w:t> »</w:t>
      </w:r>
      <w:r w:rsidR="00814A35">
        <w:t xml:space="preserve">, le Centre </w:t>
      </w:r>
      <w:proofErr w:type="spellStart"/>
      <w:r w:rsidR="00814A35">
        <w:t>Olame</w:t>
      </w:r>
      <w:proofErr w:type="spellEnd"/>
      <w:r w:rsidR="00814A35">
        <w:t xml:space="preserve"> et le Programme National de Santé Mentale ont fait partie de la mission conjointe de suivi dans le territoire d’</w:t>
      </w:r>
      <w:proofErr w:type="spellStart"/>
      <w:r w:rsidR="00814A35">
        <w:t>Uvira</w:t>
      </w:r>
      <w:proofErr w:type="spellEnd"/>
      <w:r w:rsidR="00814A35">
        <w:t xml:space="preserve"> le lundi 06 Juillet 2015. Les agences Onusiennes chargées de la coordination du programme, le ministère provincial de la santé et le ministère provincial de </w:t>
      </w:r>
      <w:r w:rsidR="00863A41">
        <w:t xml:space="preserve">la justice, ainsi que Mme Louisette, représentante du Ministère des Affaires Etrangères et Commerce International du Canada, </w:t>
      </w:r>
      <w:r w:rsidR="00814A35">
        <w:t xml:space="preserve">ont également  fait partie de l’équipe de la mission conjointe. </w:t>
      </w:r>
    </w:p>
    <w:p w:rsidR="00863A41" w:rsidRDefault="00814A35" w:rsidP="00814A35">
      <w:pPr>
        <w:jc w:val="both"/>
      </w:pPr>
      <w:r>
        <w:t xml:space="preserve">Pour le Programme </w:t>
      </w:r>
      <w:r w:rsidR="00863A41">
        <w:t>National de Santé Mental</w:t>
      </w:r>
      <w:r>
        <w:t xml:space="preserve"> </w:t>
      </w:r>
      <w:r w:rsidR="00863A41">
        <w:t xml:space="preserve">et le Centre </w:t>
      </w:r>
      <w:proofErr w:type="spellStart"/>
      <w:r w:rsidR="00863A41">
        <w:t>Olame</w:t>
      </w:r>
      <w:proofErr w:type="spellEnd"/>
      <w:r w:rsidR="00863A41">
        <w:t xml:space="preserve">, s’occupant du volet de prise en charge psychosociale des victimes des violences sexuelles, cette mission avait pour objectifs : </w:t>
      </w:r>
    </w:p>
    <w:p w:rsidR="00863A41" w:rsidRDefault="00863A41" w:rsidP="00863A41">
      <w:pPr>
        <w:pStyle w:val="Paragraphedeliste"/>
        <w:numPr>
          <w:ilvl w:val="0"/>
          <w:numId w:val="1"/>
        </w:numPr>
        <w:jc w:val="both"/>
        <w:rPr>
          <w:rFonts w:ascii="Calibri" w:eastAsia="Times New Roman" w:hAnsi="Calibri" w:cs="Times New Roman"/>
        </w:rPr>
      </w:pPr>
      <w:r w:rsidRPr="00CA076D">
        <w:rPr>
          <w:rFonts w:ascii="Calibri" w:eastAsia="Times New Roman" w:hAnsi="Calibri" w:cs="Times New Roman"/>
        </w:rPr>
        <w:t>S’assurer</w:t>
      </w:r>
      <w:r>
        <w:rPr>
          <w:rFonts w:ascii="Calibri" w:eastAsia="Times New Roman" w:hAnsi="Calibri" w:cs="Times New Roman"/>
        </w:rPr>
        <w:t xml:space="preserve"> qu’u</w:t>
      </w:r>
      <w:r w:rsidRPr="00CA076D">
        <w:rPr>
          <w:rFonts w:ascii="Calibri" w:eastAsia="Times New Roman" w:hAnsi="Calibri" w:cs="Times New Roman"/>
        </w:rPr>
        <w:t xml:space="preserve">ne </w:t>
      </w:r>
      <w:r>
        <w:rPr>
          <w:rFonts w:ascii="Calibri" w:eastAsia="Times New Roman" w:hAnsi="Calibri" w:cs="Times New Roman"/>
        </w:rPr>
        <w:t>prise en charge psychosociale de qualité est offerte aux survivantes des violences sexuelles et autres</w:t>
      </w:r>
      <w:r w:rsidRPr="00CA076D">
        <w:rPr>
          <w:rFonts w:ascii="Calibri" w:eastAsia="Times New Roman" w:hAnsi="Calibri" w:cs="Times New Roman"/>
        </w:rPr>
        <w:t xml:space="preserve"> malades </w:t>
      </w:r>
      <w:r>
        <w:rPr>
          <w:rFonts w:ascii="Calibri" w:eastAsia="Times New Roman" w:hAnsi="Calibri" w:cs="Times New Roman"/>
        </w:rPr>
        <w:t>atteints</w:t>
      </w:r>
      <w:r w:rsidRPr="00CA076D">
        <w:rPr>
          <w:rFonts w:ascii="Calibri" w:eastAsia="Times New Roman" w:hAnsi="Calibri" w:cs="Times New Roman"/>
        </w:rPr>
        <w:t xml:space="preserve"> de problèmes de traumatismes  et autres troubles neuropsychiatriques  selon les directives du protocole nation</w:t>
      </w:r>
      <w:r>
        <w:rPr>
          <w:rFonts w:ascii="Calibri" w:eastAsia="Times New Roman" w:hAnsi="Calibri" w:cs="Times New Roman"/>
        </w:rPr>
        <w:t>al</w:t>
      </w:r>
      <w:r w:rsidRPr="00CA076D">
        <w:rPr>
          <w:rFonts w:ascii="Calibri" w:eastAsia="Times New Roman" w:hAnsi="Calibri" w:cs="Times New Roman"/>
        </w:rPr>
        <w:t xml:space="preserve"> et autres documents mis à la disposition des prestataires des FOSA</w:t>
      </w:r>
      <w:r>
        <w:rPr>
          <w:rFonts w:ascii="Calibri" w:eastAsia="Times New Roman" w:hAnsi="Calibri" w:cs="Times New Roman"/>
        </w:rPr>
        <w:t> ;</w:t>
      </w:r>
    </w:p>
    <w:p w:rsidR="00863A41" w:rsidRPr="00863A41" w:rsidRDefault="00863A41" w:rsidP="00863A41">
      <w:pPr>
        <w:pStyle w:val="Paragraphedeliste"/>
        <w:numPr>
          <w:ilvl w:val="0"/>
          <w:numId w:val="1"/>
        </w:numPr>
        <w:jc w:val="both"/>
        <w:rPr>
          <w:rFonts w:ascii="Calibri" w:eastAsia="Times New Roman" w:hAnsi="Calibri" w:cs="Times New Roman"/>
        </w:rPr>
      </w:pPr>
      <w:r w:rsidRPr="00863A41">
        <w:rPr>
          <w:rFonts w:ascii="Calibri" w:eastAsia="Times New Roman" w:hAnsi="Calibri" w:cs="Times New Roman"/>
        </w:rPr>
        <w:t>S’assurer que tous les outils de collecte des données sont présents, à jour dans les structures  et que les statistiques sont correctement tenues.</w:t>
      </w:r>
    </w:p>
    <w:p w:rsidR="00F706C6" w:rsidRDefault="00526F75" w:rsidP="00814A35">
      <w:pPr>
        <w:jc w:val="both"/>
      </w:pPr>
      <w:r>
        <w:t>En présence de l’administrateur de territoire d’</w:t>
      </w:r>
      <w:proofErr w:type="spellStart"/>
      <w:r>
        <w:t>Uvira</w:t>
      </w:r>
      <w:proofErr w:type="spellEnd"/>
      <w:r>
        <w:t xml:space="preserve"> et du commandant de district sud de la Police Nationale Congolaise, impliqués dans le programme, </w:t>
      </w:r>
      <w:r w:rsidR="00F706C6">
        <w:t xml:space="preserve">une réunion de coordination du projet a été tenue pour fixer les opinions sur les activités de prise en charge holistique des survivantes de violences sexuelles. Le tableau des activités de prise en charge médicale et psychosociale pendant trois derniers mois pour l’Hôpital de </w:t>
      </w:r>
      <w:proofErr w:type="spellStart"/>
      <w:r w:rsidR="00F706C6">
        <w:t>Lemera</w:t>
      </w:r>
      <w:proofErr w:type="spellEnd"/>
      <w:r w:rsidR="00F706C6">
        <w:t xml:space="preserve"> et le Centre Hospitalier de </w:t>
      </w:r>
      <w:proofErr w:type="spellStart"/>
      <w:r w:rsidR="00F706C6">
        <w:t>Luvungi</w:t>
      </w:r>
      <w:proofErr w:type="spellEnd"/>
      <w:r w:rsidR="00F706C6">
        <w:t xml:space="preserve"> a été présenté ainsi qu’une prévision des résultats  à atteindre avant la fin de l’année. </w:t>
      </w:r>
    </w:p>
    <w:p w:rsidR="00C630F3" w:rsidRDefault="00F706C6" w:rsidP="00814A35">
      <w:pPr>
        <w:jc w:val="both"/>
      </w:pPr>
      <w:r>
        <w:t xml:space="preserve">Pour lire le rapport de la mission, cliquez ici    </w:t>
      </w:r>
    </w:p>
    <w:sectPr w:rsidR="00C630F3" w:rsidSect="00C630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F1F48"/>
    <w:multiLevelType w:val="hybridMultilevel"/>
    <w:tmpl w:val="918C3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F8A"/>
    <w:rsid w:val="00526F75"/>
    <w:rsid w:val="00814A35"/>
    <w:rsid w:val="00863A41"/>
    <w:rsid w:val="00C630F3"/>
    <w:rsid w:val="00CD7F8A"/>
    <w:rsid w:val="00F706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A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2015-07-22T23:27:00Z</dcterms:created>
  <dcterms:modified xsi:type="dcterms:W3CDTF">2015-07-30T11:34:00Z</dcterms:modified>
</cp:coreProperties>
</file>